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84" w:rsidRDefault="00E35884" w:rsidP="00B665E3">
      <w:pPr>
        <w:pStyle w:val="Ttulo1"/>
        <w:numPr>
          <w:ilvl w:val="0"/>
          <w:numId w:val="0"/>
        </w:numPr>
        <w:jc w:val="center"/>
        <w:rPr>
          <w:sz w:val="24"/>
        </w:rPr>
      </w:pPr>
      <w:bookmarkStart w:id="0" w:name="_Toc53395662"/>
      <w:r w:rsidRPr="00E35884">
        <w:rPr>
          <w:sz w:val="24"/>
        </w:rPr>
        <w:t>TABLA DE CONVALIDACIÓN DE LA LICENCIATURA</w:t>
      </w:r>
      <w:bookmarkEnd w:id="0"/>
      <w:r w:rsidRPr="00E35884">
        <w:rPr>
          <w:sz w:val="24"/>
        </w:rPr>
        <w:t xml:space="preserve"> EN INFORMÁTICA PARA LA GESTIÓN EDUCATIVA Y EMPRESARIAL</w:t>
      </w:r>
      <w:r w:rsidR="00B665E3">
        <w:rPr>
          <w:sz w:val="24"/>
        </w:rPr>
        <w:t xml:space="preserve"> </w:t>
      </w:r>
      <w:bookmarkStart w:id="1" w:name="_GoBack"/>
      <w:bookmarkEnd w:id="1"/>
      <w:r w:rsidR="00830A14">
        <w:rPr>
          <w:sz w:val="24"/>
        </w:rPr>
        <w:t xml:space="preserve">del </w:t>
      </w:r>
      <w:r w:rsidR="005950AD">
        <w:rPr>
          <w:sz w:val="24"/>
        </w:rPr>
        <w:t>Plan viejo 2004 al Plan nuevo 2016.</w:t>
      </w:r>
    </w:p>
    <w:p w:rsidR="00830A14" w:rsidRPr="00830A14" w:rsidRDefault="00830A14" w:rsidP="00830A14">
      <w:pPr>
        <w:jc w:val="center"/>
        <w:rPr>
          <w:b/>
          <w:lang w:val="es-ES"/>
        </w:rPr>
      </w:pPr>
      <w:r w:rsidRPr="00830A14">
        <w:rPr>
          <w:b/>
          <w:lang w:val="es-ES"/>
        </w:rPr>
        <w:t>Aprobada por Consejo de Centro Regionales N°10-16 del 6 de diciembre de 2016.</w:t>
      </w:r>
    </w:p>
    <w:p w:rsidR="00E35884" w:rsidRDefault="00E35884" w:rsidP="00E35884">
      <w:pPr>
        <w:ind w:firstLine="708"/>
        <w:rPr>
          <w:lang w:val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242"/>
        <w:gridCol w:w="2286"/>
        <w:gridCol w:w="992"/>
        <w:gridCol w:w="1168"/>
        <w:gridCol w:w="2340"/>
        <w:gridCol w:w="1026"/>
      </w:tblGrid>
      <w:tr w:rsidR="00830A14" w:rsidTr="00830A14">
        <w:trPr>
          <w:tblHeader/>
          <w:jc w:val="center"/>
        </w:trPr>
        <w:tc>
          <w:tcPr>
            <w:tcW w:w="4520" w:type="dxa"/>
            <w:gridSpan w:val="3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DBDB"/>
          </w:tcPr>
          <w:p w:rsidR="00830A14" w:rsidRDefault="00830A14" w:rsidP="004C7FF3">
            <w:pPr>
              <w:spacing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Licenciatura en Informática para la Gestión Educativa y Empresarial por objetivos</w:t>
            </w:r>
          </w:p>
        </w:tc>
        <w:tc>
          <w:tcPr>
            <w:tcW w:w="45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EAF1DD"/>
          </w:tcPr>
          <w:p w:rsidR="00830A14" w:rsidRDefault="00830A14" w:rsidP="004C7FF3">
            <w:pPr>
              <w:spacing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Licenciatura en Informática para la Gestión Educativa y Empresarial por competencias</w:t>
            </w:r>
          </w:p>
        </w:tc>
      </w:tr>
      <w:tr w:rsidR="00830A14" w:rsidRPr="00130F84" w:rsidTr="00830A14">
        <w:trPr>
          <w:tblHeader/>
          <w:jc w:val="center"/>
        </w:trPr>
        <w:tc>
          <w:tcPr>
            <w:tcW w:w="1242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BE5F1"/>
          </w:tcPr>
          <w:p w:rsidR="00830A14" w:rsidRPr="00130F84" w:rsidRDefault="00830A14" w:rsidP="004C7FF3">
            <w:pPr>
              <w:spacing w:line="240" w:lineRule="auto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130F84">
              <w:rPr>
                <w:b/>
                <w:sz w:val="20"/>
                <w:szCs w:val="20"/>
                <w:lang w:val="es-ES"/>
              </w:rPr>
              <w:t>Abrev</w:t>
            </w:r>
            <w:proofErr w:type="spellEnd"/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BE5F1"/>
          </w:tcPr>
          <w:p w:rsidR="00830A14" w:rsidRPr="00130F84" w:rsidRDefault="00830A14" w:rsidP="004C7FF3">
            <w:pPr>
              <w:spacing w:line="240" w:lineRule="auto"/>
              <w:rPr>
                <w:b/>
                <w:sz w:val="20"/>
                <w:szCs w:val="20"/>
                <w:lang w:val="es-ES"/>
              </w:rPr>
            </w:pPr>
            <w:r w:rsidRPr="00130F84">
              <w:rPr>
                <w:b/>
                <w:sz w:val="20"/>
                <w:szCs w:val="20"/>
                <w:lang w:val="es-ES"/>
              </w:rPr>
              <w:t>Denominación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830A14" w:rsidRPr="00130F84" w:rsidRDefault="00830A14" w:rsidP="004C7FF3">
            <w:pPr>
              <w:spacing w:line="240" w:lineRule="auto"/>
              <w:rPr>
                <w:b/>
                <w:sz w:val="20"/>
                <w:szCs w:val="20"/>
                <w:lang w:val="es-ES"/>
              </w:rPr>
            </w:pPr>
            <w:r w:rsidRPr="00130F84">
              <w:rPr>
                <w:b/>
                <w:sz w:val="20"/>
                <w:szCs w:val="20"/>
                <w:lang w:val="es-ES"/>
              </w:rPr>
              <w:t>Créditos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BE5F1"/>
          </w:tcPr>
          <w:p w:rsidR="00830A14" w:rsidRPr="00130F84" w:rsidRDefault="00830A14" w:rsidP="004C7FF3">
            <w:pPr>
              <w:spacing w:line="240" w:lineRule="auto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130F84">
              <w:rPr>
                <w:b/>
                <w:sz w:val="20"/>
                <w:szCs w:val="20"/>
                <w:lang w:val="es-ES"/>
              </w:rPr>
              <w:t>Abrev</w:t>
            </w:r>
            <w:proofErr w:type="spellEnd"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BE5F1"/>
          </w:tcPr>
          <w:p w:rsidR="00830A14" w:rsidRPr="00130F84" w:rsidRDefault="00830A14" w:rsidP="004C7FF3">
            <w:pPr>
              <w:spacing w:line="240" w:lineRule="auto"/>
              <w:rPr>
                <w:b/>
                <w:sz w:val="20"/>
                <w:szCs w:val="20"/>
                <w:lang w:val="es-ES"/>
              </w:rPr>
            </w:pPr>
            <w:r w:rsidRPr="00130F84">
              <w:rPr>
                <w:b/>
                <w:sz w:val="20"/>
                <w:szCs w:val="20"/>
                <w:lang w:val="es-ES"/>
              </w:rPr>
              <w:t>Denominación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DBE5F1"/>
          </w:tcPr>
          <w:p w:rsidR="00830A14" w:rsidRPr="00130F84" w:rsidRDefault="00830A14" w:rsidP="004C7FF3">
            <w:pPr>
              <w:spacing w:line="240" w:lineRule="auto"/>
              <w:rPr>
                <w:b/>
                <w:sz w:val="20"/>
                <w:szCs w:val="20"/>
                <w:lang w:val="es-ES"/>
              </w:rPr>
            </w:pPr>
            <w:r w:rsidRPr="00130F84">
              <w:rPr>
                <w:b/>
                <w:sz w:val="20"/>
                <w:szCs w:val="20"/>
                <w:lang w:val="es-ES"/>
              </w:rPr>
              <w:t>Créditos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Inf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100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Introducción a la Informática 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34094B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094B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Introducción a la Informática I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INF102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Programación 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34094B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094B"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>111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Programación I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CURRI</w:t>
            </w:r>
            <w:r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Interpretación y Contextualización del Currículo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CURRI</w:t>
            </w:r>
            <w:r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Interpretación y Contextualización del Currículo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0A14" w:rsidRPr="0034094B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B20AFE" w:rsidRDefault="00830A14" w:rsidP="004C7FF3">
            <w:pPr>
              <w:spacing w:line="240" w:lineRule="auto"/>
              <w:rPr>
                <w:sz w:val="20"/>
                <w:szCs w:val="20"/>
                <w:highlight w:val="yellow"/>
                <w:lang w:val="es-ES"/>
              </w:rPr>
            </w:pPr>
            <w:r w:rsidRPr="00B20AFE">
              <w:rPr>
                <w:sz w:val="20"/>
                <w:szCs w:val="20"/>
                <w:lang w:val="es-ES"/>
              </w:rPr>
              <w:t>MAT112</w:t>
            </w:r>
            <w:r>
              <w:rPr>
                <w:sz w:val="20"/>
                <w:szCs w:val="20"/>
                <w:lang w:val="es-ES"/>
              </w:rPr>
              <w:t>a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CF09AF">
              <w:rPr>
                <w:sz w:val="20"/>
                <w:szCs w:val="20"/>
              </w:rPr>
              <w:t>Matemática</w:t>
            </w:r>
            <w:r>
              <w:rPr>
                <w:sz w:val="20"/>
                <w:szCs w:val="20"/>
              </w:rPr>
              <w:t xml:space="preserve"> para Computación 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34094B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094B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B20AFE" w:rsidRDefault="00830A14" w:rsidP="004C7FF3">
            <w:pPr>
              <w:spacing w:line="240" w:lineRule="auto"/>
              <w:rPr>
                <w:sz w:val="20"/>
                <w:szCs w:val="20"/>
                <w:highlight w:val="yellow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MAT113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CF09AF">
              <w:rPr>
                <w:sz w:val="20"/>
                <w:szCs w:val="20"/>
              </w:rPr>
              <w:t>Matemática</w:t>
            </w:r>
            <w:r>
              <w:rPr>
                <w:sz w:val="20"/>
                <w:szCs w:val="20"/>
              </w:rPr>
              <w:t xml:space="preserve"> para Computación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34094B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094B"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A.E. 110ª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Administración de Empresas 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34094B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094B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A.E.</w:t>
            </w:r>
            <w:r>
              <w:rPr>
                <w:sz w:val="20"/>
                <w:szCs w:val="20"/>
              </w:rPr>
              <w:t xml:space="preserve"> 114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Administración de Empresas 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971BAE" w:rsidRDefault="00830A14" w:rsidP="004C7FF3">
            <w:pPr>
              <w:spacing w:line="240" w:lineRule="auto"/>
              <w:rPr>
                <w:sz w:val="18"/>
                <w:szCs w:val="18"/>
                <w:lang w:val="es-ES"/>
              </w:rPr>
            </w:pPr>
            <w:r w:rsidRPr="00971BAE">
              <w:rPr>
                <w:sz w:val="18"/>
                <w:szCs w:val="18"/>
              </w:rPr>
              <w:t>PSIPED 106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Psicopedagogía 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34094B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094B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PSIPED</w:t>
            </w:r>
            <w:r>
              <w:rPr>
                <w:sz w:val="20"/>
                <w:szCs w:val="20"/>
              </w:rPr>
              <w:t xml:space="preserve"> 115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Psicopedagogía 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trHeight w:val="680"/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 206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Mantenimiento de Computadoras y Periféricos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123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Mantenimiento de Computadoras y Periféricos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CC01FF" w:rsidRDefault="00830A14" w:rsidP="004C7FF3">
            <w:pPr>
              <w:spacing w:line="240" w:lineRule="auto"/>
              <w:rPr>
                <w:sz w:val="18"/>
                <w:szCs w:val="18"/>
              </w:rPr>
            </w:pPr>
            <w:r w:rsidRPr="00CC01FF">
              <w:rPr>
                <w:sz w:val="18"/>
                <w:szCs w:val="18"/>
              </w:rPr>
              <w:t>DIDTEC</w:t>
            </w:r>
            <w:r>
              <w:rPr>
                <w:sz w:val="18"/>
                <w:szCs w:val="18"/>
              </w:rPr>
              <w:t xml:space="preserve"> 122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Métodos y Técnicas aplicadas al desarrollo curricular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CC01FF" w:rsidRDefault="00830A14" w:rsidP="004C7FF3">
            <w:pPr>
              <w:spacing w:line="240" w:lineRule="auto"/>
              <w:rPr>
                <w:sz w:val="18"/>
                <w:szCs w:val="18"/>
              </w:rPr>
            </w:pPr>
            <w:r w:rsidRPr="00CC01FF">
              <w:rPr>
                <w:sz w:val="18"/>
                <w:szCs w:val="18"/>
              </w:rPr>
              <w:t>DIDTEC</w:t>
            </w:r>
            <w:r>
              <w:rPr>
                <w:sz w:val="18"/>
                <w:szCs w:val="18"/>
              </w:rPr>
              <w:t xml:space="preserve"> 116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Métodos y Técnicas aplicadas al desarrollo curricular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EVIN</w:t>
            </w:r>
            <w:r>
              <w:rPr>
                <w:sz w:val="20"/>
                <w:szCs w:val="20"/>
              </w:rPr>
              <w:t xml:space="preserve"> 208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Evaluación Educativa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EVIN</w:t>
            </w:r>
            <w:r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Evaluación Educativa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222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D473D1">
              <w:rPr>
                <w:sz w:val="20"/>
                <w:szCs w:val="20"/>
              </w:rPr>
              <w:t>Metodología de la Investigación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122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D473D1">
              <w:rPr>
                <w:sz w:val="20"/>
                <w:szCs w:val="20"/>
              </w:rPr>
              <w:t>Metodología de la Investigación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Programación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124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Programación II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 xml:space="preserve"> 108a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Contabilidad 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Contabilidad I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4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Programación III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215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Programación III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 xml:space="preserve"> 108b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Contabilidad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 xml:space="preserve"> 210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Contabilidad II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4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212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Programación IV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221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Programación IV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304a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Multimedia 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214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Multimedia I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218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Análisis y Diseño de Sistemas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224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Análisis y Diseño de Sistemas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 216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Diseño y desarrollo de páginas web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4F762B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762B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223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1F65C4">
              <w:rPr>
                <w:sz w:val="20"/>
                <w:szCs w:val="20"/>
              </w:rPr>
              <w:t>Tecnología</w:t>
            </w:r>
            <w:r>
              <w:rPr>
                <w:sz w:val="20"/>
                <w:szCs w:val="20"/>
              </w:rPr>
              <w:t xml:space="preserve"> Web I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304b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Multimedia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225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Multimedia II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 125a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937BD3" w:rsidRDefault="00830A14" w:rsidP="004C7FF3">
            <w:pPr>
              <w:spacing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Inglés Técnico 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 213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937BD3" w:rsidRDefault="00830A14" w:rsidP="004C7FF3">
            <w:pPr>
              <w:spacing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Inglés Técnico I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202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Ingeniería de Software Educativo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310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Ingeniería de Software Educativo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 125b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937BD3" w:rsidRDefault="00830A14" w:rsidP="004C7FF3">
            <w:pPr>
              <w:spacing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Inglés Técnico 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 220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937BD3" w:rsidRDefault="00830A14" w:rsidP="004C7FF3">
            <w:pPr>
              <w:spacing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Inglés Técnico II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 314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Desarrollo de </w:t>
            </w:r>
            <w:r w:rsidRPr="007724E9">
              <w:rPr>
                <w:sz w:val="20"/>
                <w:szCs w:val="20"/>
              </w:rPr>
              <w:t>Ambientes Virtuales/Colaborativos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FE2D30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2D30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312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Ambientes Virtuales/Colaborativos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 302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Programación para Web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BF215D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15D"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 xml:space="preserve"> 313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Web II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 214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4A6733" w:rsidRDefault="00830A14" w:rsidP="004C7FF3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C44CE1">
              <w:rPr>
                <w:sz w:val="20"/>
                <w:szCs w:val="20"/>
              </w:rPr>
              <w:t>Evaluación de Software Educativo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320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4A6733" w:rsidRDefault="00830A14" w:rsidP="004C7FF3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C44CE1">
              <w:rPr>
                <w:sz w:val="20"/>
                <w:szCs w:val="20"/>
              </w:rPr>
              <w:t>Evaluación de Software Educativo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316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Evaluación y Auditoría de Sistemas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321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Evaluación y Auditoría de Sistemas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 316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Ética Profesional y Relaciones Humanas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 327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Ética Profesional y Relaciones Humanas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320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Avances Tecnológicos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323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Avances Tecnológicos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310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Comercio Electrónico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324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Comercio Electrónico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</w:tr>
      <w:tr w:rsidR="00830A14" w:rsidRPr="007724E9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306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Bases de Datos Avanzadas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312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de Datos I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7724E9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24E9">
              <w:rPr>
                <w:sz w:val="20"/>
                <w:szCs w:val="20"/>
              </w:rPr>
              <w:t>3</w:t>
            </w:r>
          </w:p>
        </w:tc>
      </w:tr>
      <w:tr w:rsidR="00830A14" w:rsidRPr="008B4EA3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ECO 308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Formulación y Evaluación de Proyectos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BF215D" w:rsidRDefault="00830A14" w:rsidP="004C7F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A56C83" w:rsidRDefault="00830A14" w:rsidP="004C7FF3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A56C83">
              <w:rPr>
                <w:sz w:val="20"/>
                <w:szCs w:val="20"/>
                <w:highlight w:val="yellow"/>
              </w:rPr>
              <w:t>Optativa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Formulación y Evaluación de Proyectos   Informáticos  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Pr="008B4EA3" w:rsidRDefault="00830A14" w:rsidP="004C7FF3">
            <w:pPr>
              <w:spacing w:line="240" w:lineRule="auto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</w:tr>
      <w:tr w:rsidR="00830A14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 210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Análisis de los Estados </w:t>
            </w:r>
            <w:r>
              <w:rPr>
                <w:sz w:val="20"/>
                <w:szCs w:val="20"/>
                <w:lang w:val="es-ES"/>
              </w:rPr>
              <w:lastRenderedPageBreak/>
              <w:t>Financieros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30A14" w:rsidRPr="008B4EA3" w:rsidRDefault="00830A14" w:rsidP="004C7FF3">
            <w:pPr>
              <w:spacing w:line="240" w:lineRule="auto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30A14" w:rsidRPr="00A56C83" w:rsidRDefault="00830A14" w:rsidP="004C7FF3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A56C83">
              <w:rPr>
                <w:sz w:val="20"/>
                <w:szCs w:val="20"/>
                <w:highlight w:val="yellow"/>
              </w:rPr>
              <w:t>Optativa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Análisis de los Estados </w:t>
            </w:r>
            <w:r>
              <w:rPr>
                <w:sz w:val="20"/>
                <w:szCs w:val="20"/>
                <w:lang w:val="es-ES"/>
              </w:rPr>
              <w:lastRenderedPageBreak/>
              <w:t>Financieros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0A14" w:rsidRDefault="00830A14" w:rsidP="004C7FF3">
            <w:pPr>
              <w:spacing w:line="240" w:lineRule="auto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2</w:t>
            </w:r>
          </w:p>
        </w:tc>
      </w:tr>
      <w:tr w:rsidR="00830A14" w:rsidTr="00830A14">
        <w:trPr>
          <w:jc w:val="center"/>
        </w:trPr>
        <w:tc>
          <w:tcPr>
            <w:tcW w:w="1242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MAT 220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Matemática Financiera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830A14" w:rsidRDefault="00830A14" w:rsidP="004C7FF3">
            <w:pPr>
              <w:spacing w:line="240" w:lineRule="auto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830A14" w:rsidRPr="00A56C83" w:rsidRDefault="00830A14" w:rsidP="004C7FF3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A56C83">
              <w:rPr>
                <w:sz w:val="20"/>
                <w:szCs w:val="20"/>
                <w:highlight w:val="yellow"/>
              </w:rPr>
              <w:t>Optativa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30A14" w:rsidRDefault="00830A14" w:rsidP="004C7FF3">
            <w:pPr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Matemática Financiera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830A14" w:rsidRDefault="00830A14" w:rsidP="004C7FF3">
            <w:pPr>
              <w:spacing w:line="240" w:lineRule="auto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</w:tr>
    </w:tbl>
    <w:p w:rsidR="00E35884" w:rsidRPr="00E35884" w:rsidRDefault="00E35884">
      <w:pPr>
        <w:rPr>
          <w:lang w:val="es-ES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25468B" w:rsidRPr="00461A7B" w:rsidTr="00502677">
        <w:trPr>
          <w:jc w:val="center"/>
        </w:trPr>
        <w:tc>
          <w:tcPr>
            <w:tcW w:w="4253" w:type="dxa"/>
            <w:shd w:val="clear" w:color="auto" w:fill="C6D9F1"/>
          </w:tcPr>
          <w:p w:rsidR="0025468B" w:rsidRPr="00461A7B" w:rsidRDefault="0025468B" w:rsidP="00502677">
            <w:pPr>
              <w:spacing w:line="240" w:lineRule="auto"/>
              <w:jc w:val="center"/>
              <w:rPr>
                <w:rFonts w:ascii="Arial Black" w:hAnsi="Arial Black" w:cs="Aharoni"/>
              </w:rPr>
            </w:pPr>
            <w:r>
              <w:br w:type="page"/>
            </w:r>
            <w:r w:rsidRPr="00461A7B">
              <w:rPr>
                <w:rFonts w:ascii="Arial Black" w:hAnsi="Arial Black" w:cs="Aharoni"/>
              </w:rPr>
              <w:t>Materias Optativas</w:t>
            </w:r>
          </w:p>
        </w:tc>
        <w:tc>
          <w:tcPr>
            <w:tcW w:w="6095" w:type="dxa"/>
            <w:shd w:val="clear" w:color="auto" w:fill="C6D9F1"/>
          </w:tcPr>
          <w:p w:rsidR="0025468B" w:rsidRPr="00461A7B" w:rsidRDefault="0025468B" w:rsidP="00502677">
            <w:pPr>
              <w:spacing w:line="240" w:lineRule="auto"/>
              <w:jc w:val="center"/>
              <w:rPr>
                <w:rFonts w:ascii="Arial Black" w:hAnsi="Arial Black" w:cs="Aharoni"/>
              </w:rPr>
            </w:pPr>
            <w:r w:rsidRPr="00461A7B">
              <w:rPr>
                <w:rFonts w:ascii="Arial Black" w:hAnsi="Arial Black" w:cs="Aharoni"/>
              </w:rPr>
              <w:t>Materias Electivas</w:t>
            </w:r>
          </w:p>
        </w:tc>
      </w:tr>
      <w:tr w:rsidR="0025468B" w:rsidRPr="00247995" w:rsidTr="00502677">
        <w:trPr>
          <w:jc w:val="center"/>
        </w:trPr>
        <w:tc>
          <w:tcPr>
            <w:tcW w:w="4253" w:type="dxa"/>
            <w:shd w:val="clear" w:color="auto" w:fill="auto"/>
          </w:tcPr>
          <w:p w:rsidR="0025468B" w:rsidRDefault="0025468B" w:rsidP="00502677">
            <w:pPr>
              <w:spacing w:line="240" w:lineRule="auto"/>
            </w:pPr>
            <w:r>
              <w:t>INF-Informática Forense</w:t>
            </w:r>
          </w:p>
        </w:tc>
        <w:tc>
          <w:tcPr>
            <w:tcW w:w="6095" w:type="dxa"/>
            <w:shd w:val="clear" w:color="auto" w:fill="auto"/>
          </w:tcPr>
          <w:p w:rsidR="0025468B" w:rsidRPr="00247995" w:rsidRDefault="0025468B" w:rsidP="00502677">
            <w:pPr>
              <w:spacing w:line="240" w:lineRule="auto"/>
            </w:pPr>
            <w:r w:rsidRPr="00247995">
              <w:t>CON - Análisis de los Estados Financieros</w:t>
            </w:r>
          </w:p>
        </w:tc>
      </w:tr>
      <w:tr w:rsidR="0025468B" w:rsidRPr="00247995" w:rsidTr="00502677">
        <w:trPr>
          <w:jc w:val="center"/>
        </w:trPr>
        <w:tc>
          <w:tcPr>
            <w:tcW w:w="4253" w:type="dxa"/>
            <w:shd w:val="clear" w:color="auto" w:fill="auto"/>
          </w:tcPr>
          <w:p w:rsidR="0025468B" w:rsidRDefault="0025468B" w:rsidP="00502677">
            <w:pPr>
              <w:spacing w:line="240" w:lineRule="auto"/>
              <w:jc w:val="left"/>
            </w:pPr>
            <w:r>
              <w:t>INF- Sistemas de Información Gerencial</w:t>
            </w:r>
          </w:p>
        </w:tc>
        <w:tc>
          <w:tcPr>
            <w:tcW w:w="6095" w:type="dxa"/>
            <w:shd w:val="clear" w:color="auto" w:fill="auto"/>
          </w:tcPr>
          <w:p w:rsidR="0025468B" w:rsidRPr="00247995" w:rsidRDefault="0025468B" w:rsidP="00502677">
            <w:pPr>
              <w:spacing w:line="240" w:lineRule="auto"/>
            </w:pPr>
            <w:r w:rsidRPr="00247995">
              <w:t>MAT - Matemática Financiera</w:t>
            </w:r>
          </w:p>
        </w:tc>
      </w:tr>
      <w:tr w:rsidR="0025468B" w:rsidRPr="00247995" w:rsidTr="00502677">
        <w:trPr>
          <w:jc w:val="center"/>
        </w:trPr>
        <w:tc>
          <w:tcPr>
            <w:tcW w:w="4253" w:type="dxa"/>
            <w:shd w:val="clear" w:color="auto" w:fill="auto"/>
          </w:tcPr>
          <w:p w:rsidR="0025468B" w:rsidRDefault="0025468B" w:rsidP="00502677">
            <w:pPr>
              <w:spacing w:line="240" w:lineRule="auto"/>
            </w:pPr>
            <w:r>
              <w:t>INF- Bases de Datos II</w:t>
            </w:r>
          </w:p>
        </w:tc>
        <w:tc>
          <w:tcPr>
            <w:tcW w:w="6095" w:type="dxa"/>
            <w:shd w:val="clear" w:color="auto" w:fill="auto"/>
          </w:tcPr>
          <w:p w:rsidR="0025468B" w:rsidRPr="00247995" w:rsidRDefault="0025468B" w:rsidP="00502677">
            <w:pPr>
              <w:spacing w:line="240" w:lineRule="auto"/>
            </w:pPr>
            <w:r w:rsidRPr="00247995">
              <w:t>INF- Objetos de Aprendizaje</w:t>
            </w:r>
          </w:p>
        </w:tc>
      </w:tr>
      <w:tr w:rsidR="0025468B" w:rsidRPr="00247995" w:rsidTr="00502677">
        <w:trPr>
          <w:jc w:val="center"/>
        </w:trPr>
        <w:tc>
          <w:tcPr>
            <w:tcW w:w="4253" w:type="dxa"/>
            <w:shd w:val="clear" w:color="auto" w:fill="auto"/>
          </w:tcPr>
          <w:p w:rsidR="0025468B" w:rsidRDefault="0025468B" w:rsidP="00502677">
            <w:pPr>
              <w:spacing w:line="240" w:lineRule="auto"/>
            </w:pPr>
            <w:r>
              <w:t>INF- Sistemas Operativos II</w:t>
            </w:r>
          </w:p>
        </w:tc>
        <w:tc>
          <w:tcPr>
            <w:tcW w:w="6095" w:type="dxa"/>
            <w:shd w:val="clear" w:color="auto" w:fill="auto"/>
          </w:tcPr>
          <w:p w:rsidR="0025468B" w:rsidRPr="00247995" w:rsidRDefault="0025468B" w:rsidP="00502677">
            <w:pPr>
              <w:spacing w:line="240" w:lineRule="auto"/>
            </w:pPr>
            <w:r w:rsidRPr="00247995">
              <w:t>INF- Comercio Electrónico</w:t>
            </w:r>
          </w:p>
        </w:tc>
      </w:tr>
      <w:tr w:rsidR="0025468B" w:rsidRPr="00247995" w:rsidTr="00502677">
        <w:trPr>
          <w:jc w:val="center"/>
        </w:trPr>
        <w:tc>
          <w:tcPr>
            <w:tcW w:w="4253" w:type="dxa"/>
            <w:shd w:val="clear" w:color="auto" w:fill="auto"/>
          </w:tcPr>
          <w:p w:rsidR="0025468B" w:rsidRDefault="0025468B" w:rsidP="00502677">
            <w:pPr>
              <w:spacing w:line="240" w:lineRule="auto"/>
            </w:pPr>
            <w:r>
              <w:t>INF- Competencias digitales Web2.0</w:t>
            </w:r>
          </w:p>
        </w:tc>
        <w:tc>
          <w:tcPr>
            <w:tcW w:w="6095" w:type="dxa"/>
            <w:shd w:val="clear" w:color="auto" w:fill="auto"/>
          </w:tcPr>
          <w:p w:rsidR="0025468B" w:rsidRPr="00247995" w:rsidRDefault="0025468B" w:rsidP="00502677">
            <w:pPr>
              <w:spacing w:line="240" w:lineRule="auto"/>
            </w:pPr>
            <w:r w:rsidRPr="00247995">
              <w:t>AE – Logística</w:t>
            </w:r>
          </w:p>
        </w:tc>
      </w:tr>
      <w:tr w:rsidR="0025468B" w:rsidRPr="00247995" w:rsidTr="00502677">
        <w:trPr>
          <w:jc w:val="center"/>
        </w:trPr>
        <w:tc>
          <w:tcPr>
            <w:tcW w:w="4253" w:type="dxa"/>
            <w:shd w:val="clear" w:color="auto" w:fill="auto"/>
          </w:tcPr>
          <w:p w:rsidR="0025468B" w:rsidRDefault="0025468B" w:rsidP="00502677">
            <w:pPr>
              <w:spacing w:line="240" w:lineRule="auto"/>
            </w:pPr>
            <w:r>
              <w:t>INF- Robótica</w:t>
            </w:r>
          </w:p>
        </w:tc>
        <w:tc>
          <w:tcPr>
            <w:tcW w:w="6095" w:type="dxa"/>
            <w:shd w:val="clear" w:color="auto" w:fill="auto"/>
          </w:tcPr>
          <w:p w:rsidR="0025468B" w:rsidRPr="00247995" w:rsidRDefault="0025468B" w:rsidP="00502677">
            <w:pPr>
              <w:spacing w:line="240" w:lineRule="auto"/>
            </w:pPr>
            <w:r w:rsidRPr="00247995">
              <w:t>AE – Planeamiento y Control de Gestión</w:t>
            </w:r>
          </w:p>
        </w:tc>
      </w:tr>
      <w:tr w:rsidR="0025468B" w:rsidRPr="00247995" w:rsidTr="00502677">
        <w:trPr>
          <w:jc w:val="center"/>
        </w:trPr>
        <w:tc>
          <w:tcPr>
            <w:tcW w:w="4253" w:type="dxa"/>
            <w:shd w:val="clear" w:color="auto" w:fill="auto"/>
          </w:tcPr>
          <w:p w:rsidR="0025468B" w:rsidRDefault="0025468B" w:rsidP="00502677">
            <w:pPr>
              <w:spacing w:line="240" w:lineRule="auto"/>
            </w:pPr>
            <w:r>
              <w:t xml:space="preserve">INF- Redes Avanzadas </w:t>
            </w:r>
          </w:p>
        </w:tc>
        <w:tc>
          <w:tcPr>
            <w:tcW w:w="6095" w:type="dxa"/>
            <w:shd w:val="clear" w:color="auto" w:fill="auto"/>
          </w:tcPr>
          <w:p w:rsidR="0025468B" w:rsidRPr="00247995" w:rsidRDefault="0025468B" w:rsidP="00502677">
            <w:pPr>
              <w:spacing w:line="240" w:lineRule="auto"/>
            </w:pPr>
            <w:r w:rsidRPr="00247995">
              <w:t>DER – Derecho Informático</w:t>
            </w:r>
          </w:p>
        </w:tc>
      </w:tr>
      <w:tr w:rsidR="0025468B" w:rsidRPr="00B665E3" w:rsidTr="00502677">
        <w:trPr>
          <w:jc w:val="center"/>
        </w:trPr>
        <w:tc>
          <w:tcPr>
            <w:tcW w:w="4253" w:type="dxa"/>
            <w:shd w:val="clear" w:color="auto" w:fill="auto"/>
          </w:tcPr>
          <w:p w:rsidR="0025468B" w:rsidRDefault="0025468B" w:rsidP="00502677">
            <w:pPr>
              <w:spacing w:line="240" w:lineRule="auto"/>
            </w:pPr>
            <w:r>
              <w:t>INF- JAVA Avanzado</w:t>
            </w:r>
          </w:p>
        </w:tc>
        <w:tc>
          <w:tcPr>
            <w:tcW w:w="6095" w:type="dxa"/>
            <w:shd w:val="clear" w:color="auto" w:fill="auto"/>
          </w:tcPr>
          <w:p w:rsidR="0025468B" w:rsidRPr="00461A7B" w:rsidRDefault="0025468B" w:rsidP="00502677">
            <w:pPr>
              <w:spacing w:line="240" w:lineRule="auto"/>
              <w:rPr>
                <w:lang w:val="en-US"/>
              </w:rPr>
            </w:pPr>
            <w:r w:rsidRPr="00461A7B">
              <w:rPr>
                <w:lang w:val="en-US"/>
              </w:rPr>
              <w:t>ING- English for professional and academic communication</w:t>
            </w:r>
          </w:p>
        </w:tc>
      </w:tr>
      <w:tr w:rsidR="0025468B" w:rsidRPr="00461A7B" w:rsidTr="00502677">
        <w:trPr>
          <w:jc w:val="center"/>
        </w:trPr>
        <w:tc>
          <w:tcPr>
            <w:tcW w:w="4253" w:type="dxa"/>
            <w:shd w:val="clear" w:color="auto" w:fill="auto"/>
          </w:tcPr>
          <w:p w:rsidR="0025468B" w:rsidRDefault="0025468B" w:rsidP="00502677">
            <w:pPr>
              <w:spacing w:line="240" w:lineRule="auto"/>
            </w:pPr>
            <w:r>
              <w:t>INF- Minería de datos</w:t>
            </w:r>
          </w:p>
        </w:tc>
        <w:tc>
          <w:tcPr>
            <w:tcW w:w="6095" w:type="dxa"/>
            <w:shd w:val="clear" w:color="auto" w:fill="auto"/>
          </w:tcPr>
          <w:p w:rsidR="0025468B" w:rsidRPr="00461A7B" w:rsidRDefault="0025468B" w:rsidP="00502677">
            <w:pPr>
              <w:spacing w:line="240" w:lineRule="auto"/>
              <w:rPr>
                <w:highlight w:val="yellow"/>
              </w:rPr>
            </w:pPr>
            <w:r w:rsidRPr="00AD5858">
              <w:t>ECO-Formulación y evaluación de proyectos</w:t>
            </w:r>
            <w:r>
              <w:t xml:space="preserve"> Informáticos</w:t>
            </w:r>
          </w:p>
        </w:tc>
      </w:tr>
      <w:tr w:rsidR="0025468B" w:rsidRPr="00AD5858" w:rsidTr="00502677">
        <w:trPr>
          <w:jc w:val="center"/>
        </w:trPr>
        <w:tc>
          <w:tcPr>
            <w:tcW w:w="4253" w:type="dxa"/>
            <w:shd w:val="clear" w:color="auto" w:fill="auto"/>
          </w:tcPr>
          <w:p w:rsidR="0025468B" w:rsidRDefault="0025468B" w:rsidP="00502677">
            <w:pPr>
              <w:spacing w:line="240" w:lineRule="auto"/>
            </w:pPr>
            <w:r>
              <w:t>INF- Ambientes Virtuales 3D</w:t>
            </w:r>
          </w:p>
        </w:tc>
        <w:tc>
          <w:tcPr>
            <w:tcW w:w="6095" w:type="dxa"/>
            <w:shd w:val="clear" w:color="auto" w:fill="auto"/>
          </w:tcPr>
          <w:p w:rsidR="0025468B" w:rsidRPr="00AD5858" w:rsidRDefault="0025468B" w:rsidP="00502677">
            <w:pPr>
              <w:spacing w:line="240" w:lineRule="auto"/>
            </w:pPr>
            <w:r>
              <w:t>CON- Contabilidad II</w:t>
            </w:r>
          </w:p>
        </w:tc>
      </w:tr>
    </w:tbl>
    <w:p w:rsidR="0025468B" w:rsidRDefault="0025468B">
      <w:pPr>
        <w:spacing w:after="200" w:line="276" w:lineRule="auto"/>
        <w:jc w:val="left"/>
      </w:pPr>
    </w:p>
    <w:p w:rsidR="00FB0A54" w:rsidRPr="00DE136B" w:rsidRDefault="00FB0A54" w:rsidP="00775CB8">
      <w:pPr>
        <w:jc w:val="left"/>
        <w:rPr>
          <w:rFonts w:ascii="Arial" w:hAnsi="Arial" w:cs="Arial"/>
          <w:b/>
          <w:sz w:val="22"/>
          <w:szCs w:val="22"/>
          <w:lang w:val="es-ES"/>
        </w:rPr>
      </w:pPr>
    </w:p>
    <w:p w:rsidR="00620530" w:rsidRPr="00E35884" w:rsidRDefault="00620530">
      <w:pPr>
        <w:rPr>
          <w:lang w:val="es-ES"/>
        </w:rPr>
      </w:pPr>
    </w:p>
    <w:sectPr w:rsidR="00620530" w:rsidRPr="00E35884" w:rsidSect="002911C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9382F"/>
    <w:multiLevelType w:val="multilevel"/>
    <w:tmpl w:val="5AF003D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67AE3CAC"/>
    <w:multiLevelType w:val="singleLevel"/>
    <w:tmpl w:val="C9B822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4"/>
    <w:rsid w:val="00056282"/>
    <w:rsid w:val="00062065"/>
    <w:rsid w:val="00086D2D"/>
    <w:rsid w:val="000D34AC"/>
    <w:rsid w:val="001D4D35"/>
    <w:rsid w:val="001F378A"/>
    <w:rsid w:val="0025468B"/>
    <w:rsid w:val="002911C2"/>
    <w:rsid w:val="005950AD"/>
    <w:rsid w:val="005F5FFF"/>
    <w:rsid w:val="00620530"/>
    <w:rsid w:val="0067018A"/>
    <w:rsid w:val="00775CB8"/>
    <w:rsid w:val="00830A14"/>
    <w:rsid w:val="00853E1B"/>
    <w:rsid w:val="008561D7"/>
    <w:rsid w:val="0091215B"/>
    <w:rsid w:val="009138F9"/>
    <w:rsid w:val="00977B4D"/>
    <w:rsid w:val="00985365"/>
    <w:rsid w:val="00A2340D"/>
    <w:rsid w:val="00A50153"/>
    <w:rsid w:val="00AA0CD5"/>
    <w:rsid w:val="00B665E3"/>
    <w:rsid w:val="00C7275B"/>
    <w:rsid w:val="00D61FF1"/>
    <w:rsid w:val="00DE136B"/>
    <w:rsid w:val="00E16941"/>
    <w:rsid w:val="00E340E6"/>
    <w:rsid w:val="00E35884"/>
    <w:rsid w:val="00EE259B"/>
    <w:rsid w:val="00F11CD0"/>
    <w:rsid w:val="00F22F74"/>
    <w:rsid w:val="00F43A49"/>
    <w:rsid w:val="00FB0A54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8F74"/>
  <w15:docId w15:val="{E6DFEA72-6406-4066-95EC-65C438BB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8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styleId="Ttulo1">
    <w:name w:val="heading 1"/>
    <w:basedOn w:val="Normal"/>
    <w:next w:val="Normal"/>
    <w:link w:val="Ttulo1Car"/>
    <w:uiPriority w:val="9"/>
    <w:qFormat/>
    <w:rsid w:val="00E35884"/>
    <w:pPr>
      <w:keepNext/>
      <w:numPr>
        <w:numId w:val="1"/>
      </w:numPr>
      <w:spacing w:before="240"/>
      <w:outlineLvl w:val="0"/>
    </w:pPr>
    <w:rPr>
      <w:b/>
      <w:sz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E35884"/>
    <w:pPr>
      <w:keepNext/>
      <w:numPr>
        <w:ilvl w:val="1"/>
        <w:numId w:val="1"/>
      </w:numPr>
      <w:outlineLvl w:val="1"/>
    </w:pPr>
    <w:rPr>
      <w:b/>
      <w:caps/>
      <w:sz w:val="28"/>
      <w:szCs w:val="20"/>
      <w:lang w:val="es-ES"/>
    </w:rPr>
  </w:style>
  <w:style w:type="paragraph" w:styleId="Ttulo3">
    <w:name w:val="heading 3"/>
    <w:basedOn w:val="Normal"/>
    <w:next w:val="Normal"/>
    <w:link w:val="Ttulo3Car"/>
    <w:qFormat/>
    <w:rsid w:val="00E35884"/>
    <w:pPr>
      <w:keepNext/>
      <w:numPr>
        <w:ilvl w:val="2"/>
        <w:numId w:val="1"/>
      </w:numPr>
      <w:outlineLvl w:val="2"/>
    </w:pPr>
    <w:rPr>
      <w:b/>
      <w:i/>
      <w:cap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5884"/>
    <w:rPr>
      <w:rFonts w:ascii="Times New Roman" w:eastAsia="Times New Roman" w:hAnsi="Times New Roman" w:cs="Times New Roman"/>
      <w:b/>
      <w:sz w:val="32"/>
      <w:szCs w:val="24"/>
      <w:lang w:eastAsia="es-PA"/>
    </w:rPr>
  </w:style>
  <w:style w:type="character" w:customStyle="1" w:styleId="Ttulo2Car">
    <w:name w:val="Título 2 Car"/>
    <w:basedOn w:val="Fuentedeprrafopredeter"/>
    <w:link w:val="Ttulo2"/>
    <w:rsid w:val="00E35884"/>
    <w:rPr>
      <w:rFonts w:ascii="Times New Roman" w:eastAsia="Times New Roman" w:hAnsi="Times New Roman" w:cs="Times New Roman"/>
      <w:b/>
      <w:caps/>
      <w:sz w:val="28"/>
      <w:szCs w:val="20"/>
      <w:lang w:eastAsia="es-PA"/>
    </w:rPr>
  </w:style>
  <w:style w:type="character" w:customStyle="1" w:styleId="Ttulo3Car">
    <w:name w:val="Título 3 Car"/>
    <w:basedOn w:val="Fuentedeprrafopredeter"/>
    <w:link w:val="Ttulo3"/>
    <w:rsid w:val="00E35884"/>
    <w:rPr>
      <w:rFonts w:ascii="Times New Roman" w:eastAsia="Times New Roman" w:hAnsi="Times New Roman" w:cs="Times New Roman"/>
      <w:b/>
      <w:i/>
      <w:caps/>
      <w:sz w:val="24"/>
      <w:szCs w:val="24"/>
      <w:lang w:val="es-ES_tradnl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PANAMÁ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LAB3_10</dc:creator>
  <cp:lastModifiedBy>Oscar E. Rodríguez C.</cp:lastModifiedBy>
  <cp:revision>2</cp:revision>
  <cp:lastPrinted>2011-12-06T22:17:00Z</cp:lastPrinted>
  <dcterms:created xsi:type="dcterms:W3CDTF">2017-03-19T00:32:00Z</dcterms:created>
  <dcterms:modified xsi:type="dcterms:W3CDTF">2017-03-19T00:32:00Z</dcterms:modified>
</cp:coreProperties>
</file>